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200B37" w14:textId="77777777" w:rsidR="003E2696" w:rsidRDefault="003E2696" w:rsidP="003E2696">
      <w:pPr>
        <w:spacing w:line="560" w:lineRule="exact"/>
        <w:jc w:val="left"/>
        <w:rPr>
          <w:rFonts w:ascii="Times New Roman" w:eastAsia="方正小标宋简体" w:hAnsi="Times New Roman" w:cs="Times New Roman"/>
          <w:sz w:val="48"/>
          <w:szCs w:val="48"/>
        </w:rPr>
      </w:pPr>
      <w:bookmarkStart w:id="0" w:name="_Hlk200000663"/>
      <w:bookmarkEnd w:id="0"/>
      <w:r>
        <w:rPr>
          <w:rFonts w:ascii="Times New Roman" w:eastAsia="黑体" w:hAnsi="Times New Roman" w:cs="Times New Roman"/>
          <w:sz w:val="32"/>
          <w:szCs w:val="32"/>
        </w:rPr>
        <w:t>附件</w:t>
      </w:r>
      <w:r>
        <w:rPr>
          <w:rFonts w:ascii="Times New Roman" w:eastAsia="黑体" w:hAnsi="Times New Roman" w:cs="Times New Roman"/>
          <w:sz w:val="32"/>
          <w:szCs w:val="32"/>
        </w:rPr>
        <w:t>2</w:t>
      </w:r>
    </w:p>
    <w:p w14:paraId="192846A8" w14:textId="392B5B78" w:rsidR="002D3A2C" w:rsidRDefault="002D3A2C" w:rsidP="003E2696">
      <w:pPr>
        <w:spacing w:line="560" w:lineRule="exact"/>
        <w:jc w:val="center"/>
        <w:rPr>
          <w:rFonts w:ascii="Times New Roman" w:eastAsia="方正小标宋简体" w:hAnsi="Times New Roman" w:cs="Times New Roman"/>
          <w:sz w:val="44"/>
          <w:szCs w:val="44"/>
        </w:rPr>
      </w:pPr>
      <w:r>
        <w:rPr>
          <w:rFonts w:ascii="Times New Roman" w:eastAsia="方正小标宋简体" w:hAnsi="Times New Roman" w:cs="Times New Roman" w:hint="eastAsia"/>
          <w:sz w:val="44"/>
          <w:szCs w:val="44"/>
        </w:rPr>
        <w:t>北京政法职业学院</w:t>
      </w:r>
    </w:p>
    <w:p w14:paraId="5099828C" w14:textId="2C321A50" w:rsidR="002D3A2C" w:rsidRDefault="002D3A2C" w:rsidP="003E2696">
      <w:pPr>
        <w:spacing w:line="560" w:lineRule="exact"/>
        <w:jc w:val="center"/>
        <w:rPr>
          <w:rFonts w:ascii="Times New Roman" w:eastAsia="方正小标宋简体" w:hAnsi="Times New Roman" w:cs="Times New Roman"/>
          <w:sz w:val="44"/>
          <w:szCs w:val="44"/>
        </w:rPr>
      </w:pPr>
      <w:r>
        <w:rPr>
          <w:rFonts w:ascii="Times New Roman" w:eastAsia="方正小标宋简体" w:hAnsi="Times New Roman" w:cs="Times New Roman" w:hint="eastAsia"/>
          <w:sz w:val="44"/>
          <w:szCs w:val="44"/>
        </w:rPr>
        <w:t>“</w:t>
      </w:r>
      <w:bookmarkStart w:id="1" w:name="OLE_LINK9"/>
      <w:r w:rsidRPr="002D3A2C">
        <w:rPr>
          <w:rFonts w:ascii="Times New Roman" w:eastAsia="方正小标宋简体" w:hAnsi="Times New Roman" w:cs="Times New Roman" w:hint="eastAsia"/>
          <w:sz w:val="44"/>
          <w:szCs w:val="44"/>
        </w:rPr>
        <w:t>行走红色场馆</w:t>
      </w:r>
      <w:r w:rsidRPr="002D3A2C">
        <w:rPr>
          <w:rFonts w:ascii="Times New Roman" w:eastAsia="方正小标宋简体" w:hAnsi="Times New Roman" w:cs="Times New Roman" w:hint="eastAsia"/>
          <w:sz w:val="44"/>
          <w:szCs w:val="44"/>
        </w:rPr>
        <w:t xml:space="preserve"> </w:t>
      </w:r>
      <w:r w:rsidRPr="002D3A2C">
        <w:rPr>
          <w:rFonts w:ascii="Times New Roman" w:eastAsia="方正小标宋简体" w:hAnsi="Times New Roman" w:cs="Times New Roman" w:hint="eastAsia"/>
          <w:sz w:val="44"/>
          <w:szCs w:val="44"/>
        </w:rPr>
        <w:t>感悟</w:t>
      </w:r>
      <w:r>
        <w:rPr>
          <w:rFonts w:ascii="Times New Roman" w:eastAsia="方正小标宋简体" w:hAnsi="Times New Roman" w:cs="Times New Roman" w:hint="eastAsia"/>
          <w:sz w:val="44"/>
          <w:szCs w:val="44"/>
        </w:rPr>
        <w:t>‘</w:t>
      </w:r>
      <w:r w:rsidRPr="002D3A2C">
        <w:rPr>
          <w:rFonts w:ascii="Times New Roman" w:eastAsia="方正小标宋简体" w:hAnsi="Times New Roman" w:cs="Times New Roman" w:hint="eastAsia"/>
          <w:sz w:val="44"/>
          <w:szCs w:val="44"/>
        </w:rPr>
        <w:t>信</w:t>
      </w:r>
      <w:r>
        <w:rPr>
          <w:rFonts w:ascii="Times New Roman" w:eastAsia="方正小标宋简体" w:hAnsi="Times New Roman" w:cs="Times New Roman" w:hint="eastAsia"/>
          <w:sz w:val="44"/>
          <w:szCs w:val="44"/>
        </w:rPr>
        <w:t>’</w:t>
      </w:r>
      <w:r w:rsidRPr="002D3A2C">
        <w:rPr>
          <w:rFonts w:ascii="Times New Roman" w:eastAsia="方正小标宋简体" w:hAnsi="Times New Roman" w:cs="Times New Roman" w:hint="eastAsia"/>
          <w:sz w:val="44"/>
          <w:szCs w:val="44"/>
        </w:rPr>
        <w:t>的力量</w:t>
      </w:r>
      <w:bookmarkEnd w:id="1"/>
      <w:r>
        <w:rPr>
          <w:rFonts w:ascii="Times New Roman" w:eastAsia="方正小标宋简体" w:hAnsi="Times New Roman" w:cs="Times New Roman" w:hint="eastAsia"/>
          <w:sz w:val="44"/>
          <w:szCs w:val="44"/>
        </w:rPr>
        <w:t>”</w:t>
      </w:r>
    </w:p>
    <w:p w14:paraId="545B17F1" w14:textId="55563726" w:rsidR="003E2696" w:rsidRDefault="00414039" w:rsidP="003E2696">
      <w:pPr>
        <w:spacing w:line="560" w:lineRule="exact"/>
        <w:jc w:val="center"/>
        <w:rPr>
          <w:rFonts w:ascii="Times New Roman" w:eastAsia="方正小标宋简体" w:hAnsi="Times New Roman" w:cs="Times New Roman"/>
          <w:sz w:val="44"/>
          <w:szCs w:val="44"/>
          <w:shd w:val="clear" w:color="auto" w:fill="FFFFFF"/>
        </w:rPr>
      </w:pPr>
      <w:r>
        <w:rPr>
          <w:rFonts w:ascii="Times New Roman" w:eastAsia="方正小标宋简体" w:hAnsi="Times New Roman" w:cs="Times New Roman" w:hint="eastAsia"/>
          <w:sz w:val="44"/>
          <w:szCs w:val="44"/>
        </w:rPr>
        <w:t>实践</w:t>
      </w:r>
      <w:r w:rsidR="003E2696">
        <w:rPr>
          <w:rFonts w:ascii="Times New Roman" w:eastAsia="方正小标宋简体" w:hAnsi="Times New Roman" w:cs="Times New Roman"/>
          <w:sz w:val="44"/>
          <w:szCs w:val="44"/>
        </w:rPr>
        <w:t>活动方案</w:t>
      </w:r>
    </w:p>
    <w:p w14:paraId="45B26605" w14:textId="77777777" w:rsidR="003E2696" w:rsidRDefault="003E2696" w:rsidP="003E2696">
      <w:pPr>
        <w:spacing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</w:p>
    <w:p w14:paraId="6800B61D" w14:textId="77777777" w:rsidR="003E2696" w:rsidRDefault="003E2696" w:rsidP="003E2696">
      <w:pPr>
        <w:spacing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一、活动意义</w:t>
      </w:r>
    </w:p>
    <w:p w14:paraId="679C0682" w14:textId="30ECFF4F" w:rsidR="00414039" w:rsidRDefault="003E2696" w:rsidP="00B55CE8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  <w:t>为</w:t>
      </w:r>
      <w:bookmarkStart w:id="2" w:name="OLE_LINK14"/>
      <w:r w:rsidR="0041403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深化当代大学生</w:t>
      </w:r>
      <w:bookmarkStart w:id="3" w:name="OLE_LINK1"/>
      <w:r w:rsidR="0041403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对马克思主义的信仰、对中国特色社会主义的信念、</w:t>
      </w:r>
      <w:bookmarkEnd w:id="3"/>
      <w:r w:rsidR="00414039" w:rsidRPr="0041403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对实现中华民族伟大复兴中国梦的信心</w:t>
      </w:r>
      <w:bookmarkEnd w:id="2"/>
      <w:r w:rsidR="0041403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r w:rsidR="00371304" w:rsidRPr="0037130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发挥“校馆合作”的协同育人合力，</w:t>
      </w:r>
      <w:r w:rsidR="0037130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思政课教师引领</w:t>
      </w:r>
      <w:r w:rsidR="00603E6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学生</w:t>
      </w:r>
      <w:r w:rsidR="00603E64" w:rsidRPr="00603E6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走进“大思政课”实践基地，</w:t>
      </w:r>
      <w:bookmarkStart w:id="4" w:name="OLE_LINK13"/>
      <w:r w:rsidR="00603E64" w:rsidRPr="00603E6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调研“家书、入党申请书、请战书、决心书”等红色书信资源，</w:t>
      </w:r>
      <w:r w:rsidR="00B55CE8" w:rsidRPr="00B55CE8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通过读“书信”感悟“信仰”力量，</w:t>
      </w:r>
      <w:bookmarkEnd w:id="4"/>
      <w:r w:rsidR="00603E64" w:rsidRPr="00603E6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用信仰故事涵育理想信念</w:t>
      </w:r>
      <w:r w:rsidR="00603E64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。</w:t>
      </w:r>
    </w:p>
    <w:p w14:paraId="7B8D0CAD" w14:textId="77777777" w:rsidR="003E2696" w:rsidRDefault="003E2696" w:rsidP="00377D99">
      <w:pPr>
        <w:spacing w:beforeLines="50" w:before="156"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二、活动主题</w:t>
      </w:r>
    </w:p>
    <w:p w14:paraId="6D2C392A" w14:textId="100FA8D3" w:rsidR="003E2696" w:rsidRDefault="00414039" w:rsidP="003E2696">
      <w:pPr>
        <w:spacing w:line="560" w:lineRule="exact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 xml:space="preserve">    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行走红色场馆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 xml:space="preserve"> 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感悟“信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”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的力量</w:t>
      </w:r>
    </w:p>
    <w:p w14:paraId="5499E4E3" w14:textId="77777777" w:rsidR="003E2696" w:rsidRDefault="003E2696" w:rsidP="00377D99">
      <w:pPr>
        <w:spacing w:beforeLines="50" w:before="156"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三、面向范围</w:t>
      </w:r>
    </w:p>
    <w:p w14:paraId="2EEEB035" w14:textId="084B9462" w:rsidR="003E2696" w:rsidRPr="00603E64" w:rsidRDefault="00603E64" w:rsidP="00603E64">
      <w:pPr>
        <w:spacing w:line="560" w:lineRule="exact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 xml:space="preserve">    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全体大一学生</w:t>
      </w:r>
    </w:p>
    <w:p w14:paraId="15EAAFA2" w14:textId="77777777" w:rsidR="003E2696" w:rsidRDefault="003E2696" w:rsidP="00377D99">
      <w:pPr>
        <w:spacing w:beforeLines="50" w:before="156"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四、活动形式</w:t>
      </w:r>
    </w:p>
    <w:p w14:paraId="67608D2D" w14:textId="37F94950" w:rsidR="003E2696" w:rsidRPr="00603E64" w:rsidRDefault="00603E64" w:rsidP="003E2696">
      <w:pPr>
        <w:spacing w:line="560" w:lineRule="exact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 xml:space="preserve">    </w:t>
      </w:r>
      <w:r w:rsidR="00AB351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实践体验类</w:t>
      </w:r>
    </w:p>
    <w:p w14:paraId="7E14E171" w14:textId="77777777" w:rsidR="003E2696" w:rsidRDefault="003E2696" w:rsidP="00377D99">
      <w:pPr>
        <w:spacing w:beforeLines="50" w:before="156"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 w:hint="eastAsia"/>
          <w:sz w:val="32"/>
          <w:szCs w:val="32"/>
          <w:shd w:val="clear" w:color="auto" w:fill="FFFFFF"/>
        </w:rPr>
        <w:t>五</w:t>
      </w: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、主要内容</w:t>
      </w:r>
    </w:p>
    <w:p w14:paraId="0219B40D" w14:textId="7709972F" w:rsidR="003E2696" w:rsidRDefault="00B55CE8" w:rsidP="00E540BE">
      <w:pPr>
        <w:spacing w:line="560" w:lineRule="exact"/>
        <w:ind w:firstLineChars="200" w:firstLine="640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bookmarkStart w:id="5" w:name="OLE_LINK11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学生团队</w:t>
      </w:r>
      <w:r w:rsidRPr="00B55CE8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赴“大思政课”实践基地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r w:rsidRPr="00B55CE8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与不同时期的青年开展跨越时代的“信仰对话”</w:t>
      </w:r>
      <w:r w:rsid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，探寻</w:t>
      </w:r>
      <w:r w:rsidR="000752E2" w:rsidRP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中国共产党带领青年奋斗的百年征程中，一封封写给党组织、战友、同学、家人的红色书信</w:t>
      </w:r>
      <w:r w:rsid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背后的</w:t>
      </w:r>
      <w:r w:rsidR="000752E2" w:rsidRP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家国情怀</w:t>
      </w:r>
      <w:r w:rsid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、报国之志和</w:t>
      </w:r>
      <w:r w:rsidR="000752E2" w:rsidRP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坚定信仰</w:t>
      </w:r>
      <w:r w:rsidR="000752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。</w:t>
      </w:r>
    </w:p>
    <w:bookmarkEnd w:id="5"/>
    <w:p w14:paraId="2F1CFDE9" w14:textId="77777777" w:rsidR="003E2696" w:rsidRDefault="003E2696" w:rsidP="00371304">
      <w:pPr>
        <w:spacing w:line="560" w:lineRule="exact"/>
        <w:ind w:firstLineChars="200" w:firstLine="64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lastRenderedPageBreak/>
        <w:t>六、实施步骤</w:t>
      </w:r>
    </w:p>
    <w:p w14:paraId="7B31E5B1" w14:textId="4E529D44" w:rsidR="00812022" w:rsidRDefault="00371304" w:rsidP="00812022">
      <w:pPr>
        <w:spacing w:line="560" w:lineRule="exact"/>
        <w:ind w:firstLineChars="200" w:firstLine="420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 wp14:anchorId="1ED6298E" wp14:editId="7B2A6FA3">
            <wp:simplePos x="0" y="0"/>
            <wp:positionH relativeFrom="column">
              <wp:posOffset>285750</wp:posOffset>
            </wp:positionH>
            <wp:positionV relativeFrom="paragraph">
              <wp:posOffset>1225550</wp:posOffset>
            </wp:positionV>
            <wp:extent cx="4614545" cy="1654175"/>
            <wp:effectExtent l="0" t="0" r="0" b="3175"/>
            <wp:wrapTopAndBottom/>
            <wp:docPr id="2" name="图片 1" descr="电脑萤幕的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电脑萤幕的截图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77"/>
                    <a:stretch>
                      <a:fillRect/>
                    </a:stretch>
                  </pic:blipFill>
                  <pic:spPr>
                    <a:xfrm>
                      <a:off x="0" y="0"/>
                      <a:ext cx="4614545" cy="165417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活动实施遵循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“</w:t>
      </w:r>
      <w:bookmarkStart w:id="6" w:name="OLE_LINK3"/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寻信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-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读信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-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讲信</w:t>
      </w:r>
      <w:bookmarkEnd w:id="6"/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”的实践逻辑、“信仰之本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-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信仰之光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-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信仰之源”的理论逻辑及“坚守真理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-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报国之志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-</w:t>
      </w:r>
      <w:r w:rsidR="00E540BE" w:rsidRPr="00E540BE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人民情怀”的价值逻辑。</w:t>
      </w:r>
    </w:p>
    <w:p w14:paraId="3D63FB11" w14:textId="1F95A728" w:rsidR="00371304" w:rsidRPr="00371304" w:rsidRDefault="00371304" w:rsidP="00371304">
      <w:pPr>
        <w:jc w:val="center"/>
        <w:rPr>
          <w:rFonts w:hint="eastAsia"/>
          <w:sz w:val="22"/>
          <w:szCs w:val="28"/>
        </w:rPr>
      </w:pPr>
      <w:r w:rsidRPr="00371304">
        <w:rPr>
          <w:rFonts w:hint="eastAsia"/>
          <w:sz w:val="22"/>
          <w:szCs w:val="28"/>
        </w:rPr>
        <w:t>图：活动实施步骤图</w:t>
      </w:r>
    </w:p>
    <w:p w14:paraId="3FB716CA" w14:textId="70642E56" w:rsidR="00E540BE" w:rsidRDefault="00F2437C" w:rsidP="00371304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通过阅读高君宇烈士的言志诗和他致石评梅的信，讲述“高君宇为共产主义事业奋斗”的故事，感悟到“对马克思主义信仰的确信和坚守”是信仰之本；通过阅读朱光亚组织起草的《给留美同学的一封公开信》，讲述“留美学子立志科学报国”的故事，感悟到“对国家民族和人民的热爱”是信仰之光；通过阅读参与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1998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年抗洪、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2008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年抗震、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2020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年抗疫的军队医护人员写下的决心书、入党申请书、请战书，讲述“军队医护人员保护人民生命”的故事，感悟到“把人民放在心中最高位置”是信仰之源。</w:t>
      </w:r>
    </w:p>
    <w:p w14:paraId="5A55ECC4" w14:textId="37BC88DD" w:rsidR="00BE0B16" w:rsidRDefault="00BE0B16" w:rsidP="00BE0B16">
      <w:pPr>
        <w:spacing w:line="560" w:lineRule="exact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 xml:space="preserve">    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学生在行走红色场馆、调研“信”的故事后，进一步在课堂上讲述</w:t>
      </w:r>
      <w:r w:rsidRPr="00BE0B16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百年征程中青年在信仰指引下的奋斗历程，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并</w:t>
      </w:r>
      <w:r w:rsidRPr="00BE0B16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通过身边的优秀学子讲述新时代职教青年的奋斗故事，立志为强国事业贡献自己的力量。</w:t>
      </w:r>
    </w:p>
    <w:p w14:paraId="3A1A76DA" w14:textId="77777777" w:rsidR="003E2696" w:rsidRDefault="003E2696" w:rsidP="00371304">
      <w:pPr>
        <w:spacing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 w:hint="eastAsia"/>
          <w:sz w:val="32"/>
          <w:szCs w:val="32"/>
          <w:shd w:val="clear" w:color="auto" w:fill="FFFFFF"/>
        </w:rPr>
        <w:t>七</w:t>
      </w: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、特色亮点</w:t>
      </w:r>
    </w:p>
    <w:p w14:paraId="244E5DA4" w14:textId="238B8596" w:rsidR="003E2696" w:rsidRPr="00F2437C" w:rsidRDefault="00F2437C" w:rsidP="00D740CE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bookmarkStart w:id="7" w:name="OLE_LINK12"/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坚持“理论性和实践性相统一”“价值性和知识性相统</w:t>
      </w:r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lastRenderedPageBreak/>
        <w:t>一”的要求，充分运用“大思政课”实践基地中的“书信”资源，寓价值观引导于知识讲授中，</w:t>
      </w:r>
      <w:bookmarkEnd w:id="7"/>
      <w:r w:rsidRPr="00F2437C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促进职教学子坚定“为技能强国事业贡献力量”的信念。</w:t>
      </w:r>
    </w:p>
    <w:p w14:paraId="6D6B2B40" w14:textId="77777777" w:rsidR="003E2696" w:rsidRDefault="003E2696" w:rsidP="003E2696">
      <w:pPr>
        <w:spacing w:line="560" w:lineRule="exact"/>
        <w:ind w:firstLineChars="200" w:firstLine="640"/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黑体" w:hAnsi="Times New Roman" w:cs="Times New Roman"/>
          <w:sz w:val="32"/>
          <w:szCs w:val="32"/>
          <w:shd w:val="clear" w:color="auto" w:fill="FFFFFF"/>
        </w:rPr>
        <w:t>八、活动成效</w:t>
      </w:r>
    </w:p>
    <w:p w14:paraId="28E7993D" w14:textId="32439910" w:rsidR="00397F1E" w:rsidRDefault="002D2F7A" w:rsidP="003E2696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活动探索思想政治理论课一二课堂联动的实践形式，形成</w:t>
      </w:r>
      <w:bookmarkStart w:id="8" w:name="OLE_LINK18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“红色书信背后的百年奋斗历程”宣讲主题</w:t>
      </w:r>
      <w:bookmarkEnd w:id="8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bookmarkStart w:id="9" w:name="OLE_LINK15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两年间近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800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名职教学子赴“大思政课”实践基地</w:t>
      </w:r>
      <w:r w:rsidRPr="002D2F7A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寻信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、</w:t>
      </w:r>
      <w:r w:rsidRPr="002D2F7A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读信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、</w:t>
      </w:r>
      <w:r w:rsidRPr="002D2F7A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讲信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r w:rsidR="00B42679" w:rsidRP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用小切口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讲述</w:t>
      </w:r>
      <w:r w:rsidR="00B42679" w:rsidRP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大道理，用内心感应时代脉搏，用宣讲传递信仰力量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。</w:t>
      </w:r>
    </w:p>
    <w:bookmarkEnd w:id="9"/>
    <w:p w14:paraId="178C3F1F" w14:textId="44986023" w:rsidR="00371304" w:rsidRPr="00D740CE" w:rsidRDefault="00371304" w:rsidP="00371304">
      <w:pPr>
        <w:jc w:val="center"/>
        <w:rPr>
          <w:sz w:val="22"/>
          <w:szCs w:val="28"/>
        </w:rPr>
      </w:pPr>
      <w:r>
        <w:rPr>
          <w:rFonts w:ascii="Times New Roman" w:eastAsia="仿宋_GB2312" w:hAnsi="Times New Roman" w:cs="Times New Roman"/>
          <w:noProof/>
          <w:sz w:val="32"/>
          <w:szCs w:val="32"/>
          <w:shd w:val="clear" w:color="auto" w:fill="FFFFFF"/>
        </w:rPr>
        <w:drawing>
          <wp:anchor distT="0" distB="0" distL="114300" distR="114300" simplePos="0" relativeHeight="251662336" behindDoc="0" locked="0" layoutInCell="1" allowOverlap="1" wp14:anchorId="65DD0A3B" wp14:editId="3EAC8300">
            <wp:simplePos x="0" y="0"/>
            <wp:positionH relativeFrom="column">
              <wp:posOffset>477520</wp:posOffset>
            </wp:positionH>
            <wp:positionV relativeFrom="paragraph">
              <wp:posOffset>61595</wp:posOffset>
            </wp:positionV>
            <wp:extent cx="4317365" cy="1566545"/>
            <wp:effectExtent l="0" t="0" r="6985" b="0"/>
            <wp:wrapTopAndBottom/>
            <wp:docPr id="2839058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365" cy="1566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40CE">
        <w:rPr>
          <w:rFonts w:hint="eastAsia"/>
          <w:sz w:val="22"/>
          <w:szCs w:val="28"/>
        </w:rPr>
        <w:t>图：</w:t>
      </w:r>
      <w:r>
        <w:rPr>
          <w:rFonts w:hint="eastAsia"/>
          <w:sz w:val="22"/>
          <w:szCs w:val="28"/>
        </w:rPr>
        <w:t>学生赴各地“大思政课”实践基地调研与宣讲</w:t>
      </w:r>
    </w:p>
    <w:p w14:paraId="43672BD0" w14:textId="750D8A73" w:rsidR="003E2696" w:rsidRPr="002D2F7A" w:rsidRDefault="00397F1E" w:rsidP="003E2696">
      <w:pPr>
        <w:spacing w:line="560" w:lineRule="exact"/>
        <w:ind w:firstLineChars="200" w:firstLine="640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bookmarkStart w:id="10" w:name="OLE_LINK7"/>
      <w:bookmarkStart w:id="11" w:name="OLE_LINK16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在此实践活动中选拔出的优秀学生宣讲员组建“红色宣讲团”</w:t>
      </w:r>
      <w:bookmarkEnd w:id="10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两年间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共凝练出近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5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万字宣讲文集，</w:t>
      </w:r>
      <w:r w:rsidR="00B42679" w:rsidRP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制作“微宣讲”视频</w:t>
      </w:r>
      <w:r w:rsid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r w:rsidR="00B42679" w:rsidRPr="00B42679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依托融媒体平台发出青年声音、传承红色基因、传递信仰力量，促进理论学习成果转化为宣讲成果。</w:t>
      </w:r>
      <w:r w:rsidR="00090096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宣讲团连续两年获得</w:t>
      </w:r>
      <w:r w:rsidR="00090096" w:rsidRPr="00090096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“青年服务国家”首都大学生</w:t>
      </w:r>
      <w:bookmarkStart w:id="12" w:name="OLE_LINK6"/>
      <w:r w:rsidR="00090096" w:rsidRPr="00090096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暑期社会实践优秀团队</w:t>
      </w:r>
      <w:bookmarkEnd w:id="12"/>
      <w:r w:rsidR="00090096" w:rsidRPr="00090096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。</w:t>
      </w:r>
      <w:bookmarkEnd w:id="11"/>
    </w:p>
    <w:p w14:paraId="44E2031F" w14:textId="413F4871" w:rsidR="003E2696" w:rsidRDefault="00397F1E" w:rsidP="00516197">
      <w:pPr>
        <w:jc w:val="center"/>
      </w:pPr>
      <w:r>
        <w:rPr>
          <w:noProof/>
        </w:rPr>
        <w:drawing>
          <wp:inline distT="0" distB="0" distL="0" distR="0" wp14:anchorId="33CAF918" wp14:editId="05F3727C">
            <wp:extent cx="4255803" cy="1372659"/>
            <wp:effectExtent l="0" t="0" r="0" b="0"/>
            <wp:docPr id="18" name="图片 17" descr="表格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 descr="表格&#10;&#10;描述已自动生成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65820" cy="13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4D2C9" w14:textId="5C6455D8" w:rsidR="00397F1E" w:rsidRPr="00D740CE" w:rsidRDefault="00397F1E" w:rsidP="00397F1E">
      <w:pPr>
        <w:jc w:val="center"/>
        <w:rPr>
          <w:sz w:val="22"/>
          <w:szCs w:val="28"/>
        </w:rPr>
      </w:pPr>
      <w:bookmarkStart w:id="13" w:name="OLE_LINK20"/>
      <w:r w:rsidRPr="00D740CE">
        <w:rPr>
          <w:rFonts w:hint="eastAsia"/>
          <w:sz w:val="22"/>
          <w:szCs w:val="28"/>
        </w:rPr>
        <w:t>图：</w:t>
      </w:r>
      <w:r w:rsidRPr="00D740CE">
        <w:rPr>
          <w:rFonts w:hint="eastAsia"/>
          <w:sz w:val="22"/>
          <w:szCs w:val="28"/>
        </w:rPr>
        <w:t>“红色宣讲团”宣讲材料</w:t>
      </w:r>
    </w:p>
    <w:bookmarkEnd w:id="13"/>
    <w:p w14:paraId="1A355AE4" w14:textId="3A20BFC7" w:rsidR="00397F1E" w:rsidRDefault="00516197" w:rsidP="00516197">
      <w:pPr>
        <w:jc w:val="center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56A137B" wp14:editId="14C32833">
            <wp:extent cx="4291013" cy="1800941"/>
            <wp:effectExtent l="0" t="0" r="0" b="8890"/>
            <wp:docPr id="379605467" name="图片 13" descr="图片包含 日历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605467" name="图片 13" descr="图片包含 日历&#10;&#10;AI 生成的内容可能不正确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013" cy="1800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935D70" w14:textId="51853A2C" w:rsidR="00D740CE" w:rsidRDefault="00D740CE" w:rsidP="00516197">
      <w:pPr>
        <w:jc w:val="center"/>
        <w:rPr>
          <w:sz w:val="22"/>
          <w:szCs w:val="28"/>
        </w:rPr>
      </w:pPr>
      <w:r w:rsidRPr="00D740CE">
        <w:rPr>
          <w:rFonts w:hint="eastAsia"/>
          <w:sz w:val="22"/>
          <w:szCs w:val="28"/>
        </w:rPr>
        <w:t>图：</w:t>
      </w:r>
      <w:r>
        <w:rPr>
          <w:rFonts w:hint="eastAsia"/>
          <w:sz w:val="22"/>
          <w:szCs w:val="28"/>
        </w:rPr>
        <w:t>宣讲团获得</w:t>
      </w:r>
      <w:r w:rsidRPr="00D740CE">
        <w:rPr>
          <w:rFonts w:hint="eastAsia"/>
          <w:sz w:val="22"/>
          <w:szCs w:val="28"/>
        </w:rPr>
        <w:t>暑期社会实践优秀团队</w:t>
      </w:r>
    </w:p>
    <w:p w14:paraId="5D0A9450" w14:textId="768A38DB" w:rsidR="00D740CE" w:rsidRDefault="006F3EE2" w:rsidP="00D740CE">
      <w:pPr>
        <w:ind w:firstLineChars="200" w:firstLine="640"/>
        <w:rPr>
          <w:rFonts w:ascii="Times New Roman" w:eastAsia="仿宋_GB2312" w:hAnsi="Times New Roman" w:cs="Times New Roman"/>
          <w:sz w:val="32"/>
          <w:szCs w:val="32"/>
          <w:shd w:val="clear" w:color="auto" w:fill="FFFFFF"/>
        </w:rPr>
      </w:pPr>
      <w:bookmarkStart w:id="14" w:name="OLE_LINK17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学生宣讲员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邱明月、薛晶晶、郭红运、吕梦然、黄梦茹、段月惜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共同制作的作品《信仰》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在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2024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年“激昂青春展风采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 xml:space="preserve"> 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强国有我新征程”北京市职业学校学生讲思政课比赛中</w:t>
      </w:r>
      <w:r w:rsidR="00474045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荣获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一等奖</w:t>
      </w:r>
      <w:bookmarkEnd w:id="14"/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，通过以赛促学不断推动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思政课实践教学改革创新</w:t>
      </w:r>
      <w:r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，</w:t>
      </w:r>
      <w:r w:rsidRPr="006F3EE2"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  <w:t>促进思政小课堂与社会大课堂有机结合，不断增强育人实效。</w:t>
      </w:r>
    </w:p>
    <w:p w14:paraId="2AA5D96F" w14:textId="47CE40B6" w:rsidR="00F2244E" w:rsidRDefault="00F2244E" w:rsidP="00F2244E">
      <w:pPr>
        <w:jc w:val="left"/>
        <w:rPr>
          <w:rFonts w:ascii="Times New Roman" w:eastAsia="仿宋_GB2312" w:hAnsi="Times New Roman" w:cs="Times New Roman" w:hint="eastAsia"/>
          <w:sz w:val="32"/>
          <w:szCs w:val="32"/>
          <w:shd w:val="clear" w:color="auto" w:fill="FFFFFF"/>
        </w:rPr>
      </w:pPr>
      <w:r>
        <w:rPr>
          <w:noProof/>
        </w:rPr>
        <w:drawing>
          <wp:inline distT="0" distB="0" distL="0" distR="0" wp14:anchorId="4E955A90" wp14:editId="5250817E">
            <wp:extent cx="5274310" cy="1245315"/>
            <wp:effectExtent l="0" t="0" r="2540" b="0"/>
            <wp:docPr id="6" name="图片 5" descr="图片包含 照片, 男人, 不同, 站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图片包含 照片, 男人, 不同, 站&#10;&#10;AI 生成的内容可能不正确。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7753F" w14:textId="036D9FC5" w:rsidR="00F2244E" w:rsidRDefault="00F2244E" w:rsidP="00F2244E">
      <w:pPr>
        <w:jc w:val="center"/>
        <w:rPr>
          <w:sz w:val="22"/>
          <w:szCs w:val="28"/>
        </w:rPr>
      </w:pPr>
      <w:r w:rsidRPr="00D740CE">
        <w:rPr>
          <w:rFonts w:hint="eastAsia"/>
          <w:sz w:val="22"/>
          <w:szCs w:val="28"/>
        </w:rPr>
        <w:t>图：</w:t>
      </w:r>
      <w:r>
        <w:rPr>
          <w:rFonts w:hint="eastAsia"/>
          <w:sz w:val="22"/>
          <w:szCs w:val="28"/>
        </w:rPr>
        <w:t>宣讲团</w:t>
      </w:r>
      <w:r w:rsidR="001A524E">
        <w:rPr>
          <w:rFonts w:hint="eastAsia"/>
          <w:sz w:val="22"/>
          <w:szCs w:val="28"/>
        </w:rPr>
        <w:t>成员</w:t>
      </w:r>
      <w:r>
        <w:rPr>
          <w:rFonts w:hint="eastAsia"/>
          <w:sz w:val="22"/>
          <w:szCs w:val="28"/>
        </w:rPr>
        <w:t>比赛展示实践成果与获奖证书</w:t>
      </w:r>
    </w:p>
    <w:p w14:paraId="529DE5B0" w14:textId="61AC80FE" w:rsidR="00F2244E" w:rsidRPr="00F2244E" w:rsidRDefault="00F2244E" w:rsidP="00F2244E">
      <w:pPr>
        <w:jc w:val="center"/>
        <w:rPr>
          <w:rFonts w:hint="eastAsia"/>
          <w:sz w:val="22"/>
          <w:szCs w:val="28"/>
        </w:rPr>
      </w:pPr>
    </w:p>
    <w:sectPr w:rsidR="00F2244E" w:rsidRPr="00F2244E">
      <w:footerReference w:type="default" r:id="rId1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211D45" w14:textId="77777777" w:rsidR="00416B2D" w:rsidRDefault="00416B2D">
      <w:r>
        <w:separator/>
      </w:r>
    </w:p>
  </w:endnote>
  <w:endnote w:type="continuationSeparator" w:id="0">
    <w:p w14:paraId="54B7645B" w14:textId="77777777" w:rsidR="00416B2D" w:rsidRDefault="00416B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872F3E80-5A0D-41BD-B1F7-B29DF1887447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2" w:subsetted="1" w:fontKey="{E5507709-5AFA-49E8-80F8-E2E838DF81B8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2CC33846-CBEA-42C9-8383-970D58EA4CF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59EC9" w14:textId="77777777" w:rsidR="007230D9" w:rsidRDefault="00000000">
    <w:pPr>
      <w:pStyle w:val="a5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1443ACE3" wp14:editId="034C3A2A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1E600B7E" w14:textId="77777777" w:rsidR="007230D9" w:rsidRDefault="00000000">
                          <w:pPr>
                            <w:pStyle w:val="a5"/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宋体" w:hAnsi="宋体" w:hint="eastAsia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1443ACE3" id="文本框 1" o:spid="_x0000_s1026" style="position:absolute;margin-left:0;margin-top:0;width:2in;height:2in;z-index:251659264;visibility:visible;mso-wrap-style:none;mso-wrap-distance-left:0;mso-wrap-distance-top:0;mso-wrap-distance-right:0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" filled="f" stroked="f">
              <v:textbox style="mso-fit-shape-to-text:t" inset="0,0,0,0">
                <w:txbxContent>
                  <w:p w14:paraId="1E600B7E" w14:textId="77777777" w:rsidR="007230D9" w:rsidRDefault="00000000">
                    <w:pPr>
                      <w:pStyle w:val="a5"/>
                      <w:rPr>
                        <w:rFonts w:ascii="宋体" w:hAnsi="宋体" w:hint="eastAsia"/>
                        <w:sz w:val="28"/>
                        <w:szCs w:val="28"/>
                      </w:rPr>
                    </w:pP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t>1</w:t>
                    </w: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ascii="宋体" w:hAnsi="宋体" w:hint="eastAsia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93526F" w14:textId="77777777" w:rsidR="00416B2D" w:rsidRDefault="00416B2D">
      <w:r>
        <w:separator/>
      </w:r>
    </w:p>
  </w:footnote>
  <w:footnote w:type="continuationSeparator" w:id="0">
    <w:p w14:paraId="51AB30E1" w14:textId="77777777" w:rsidR="00416B2D" w:rsidRDefault="00416B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lvl w:ilvl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 w16cid:durableId="18713396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bordersDoNotSurroundHeader/>
  <w:bordersDoNotSurroundFooter/>
  <w:defaultTabStop w:val="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230D9"/>
    <w:rsid w:val="000752E2"/>
    <w:rsid w:val="00090096"/>
    <w:rsid w:val="00137D82"/>
    <w:rsid w:val="001A524E"/>
    <w:rsid w:val="00295B61"/>
    <w:rsid w:val="002D2F7A"/>
    <w:rsid w:val="002D3A2C"/>
    <w:rsid w:val="00371304"/>
    <w:rsid w:val="00377D99"/>
    <w:rsid w:val="0038164B"/>
    <w:rsid w:val="00397F1E"/>
    <w:rsid w:val="003E2696"/>
    <w:rsid w:val="00414039"/>
    <w:rsid w:val="004152C5"/>
    <w:rsid w:val="00416B2D"/>
    <w:rsid w:val="00474045"/>
    <w:rsid w:val="00481B00"/>
    <w:rsid w:val="004C57F0"/>
    <w:rsid w:val="00516197"/>
    <w:rsid w:val="00552566"/>
    <w:rsid w:val="0056486E"/>
    <w:rsid w:val="005C18E2"/>
    <w:rsid w:val="00603E64"/>
    <w:rsid w:val="006F3EE2"/>
    <w:rsid w:val="007230D9"/>
    <w:rsid w:val="0078500E"/>
    <w:rsid w:val="0080151C"/>
    <w:rsid w:val="00812022"/>
    <w:rsid w:val="008240AA"/>
    <w:rsid w:val="00AB351E"/>
    <w:rsid w:val="00B42679"/>
    <w:rsid w:val="00B55CE8"/>
    <w:rsid w:val="00BE0B16"/>
    <w:rsid w:val="00C6415D"/>
    <w:rsid w:val="00CF0B5F"/>
    <w:rsid w:val="00D740CE"/>
    <w:rsid w:val="00E540BE"/>
    <w:rsid w:val="00F2244E"/>
    <w:rsid w:val="00F2437C"/>
    <w:rsid w:val="224E0895"/>
    <w:rsid w:val="32F72E33"/>
    <w:rsid w:val="47FC6227"/>
    <w:rsid w:val="6A8A30A7"/>
    <w:rsid w:val="71DB1D5C"/>
    <w:rsid w:val="79D54B43"/>
    <w:rsid w:val="7AC932FE"/>
    <w:rsid w:val="7F1E5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773B4CA"/>
  <w15:docId w15:val="{825E121E-241F-4C96-A618-DAFD2A48D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qFormat="1"/>
    <w:lsdException w:name="Body Text Indent" w:uiPriority="99" w:qFormat="1"/>
    <w:lsdException w:name="Subtitle" w:qFormat="1"/>
    <w:lsdException w:name="Body Text First Indent 2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 w:qFormat="1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 w:qFormat="1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 w:qFormat="1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 w:qFormat="1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 w:qFormat="1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 w:qFormat="1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371304"/>
    <w:pPr>
      <w:widowControl w:val="0"/>
      <w:jc w:val="both"/>
    </w:pPr>
    <w:rPr>
      <w:rFonts w:ascii="Calibri" w:hAnsi="Calibri" w:cs="宋体"/>
      <w:kern w:val="2"/>
      <w:sz w:val="21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qFormat/>
    <w:pPr>
      <w:jc w:val="left"/>
    </w:pPr>
  </w:style>
  <w:style w:type="paragraph" w:styleId="a4">
    <w:name w:val="Body Text Indent"/>
    <w:basedOn w:val="a"/>
    <w:next w:val="a"/>
    <w:uiPriority w:val="99"/>
    <w:qFormat/>
    <w:pPr>
      <w:spacing w:after="120"/>
      <w:ind w:leftChars="200" w:left="420"/>
    </w:pPr>
  </w:style>
  <w:style w:type="paragraph" w:styleId="a5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6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2">
    <w:name w:val="Body Text First Indent 2"/>
    <w:basedOn w:val="a4"/>
    <w:uiPriority w:val="99"/>
    <w:qFormat/>
    <w:pPr>
      <w:ind w:firstLine="420"/>
    </w:pPr>
    <w:rPr>
      <w:rFonts w:cs="Times New Roman"/>
    </w:rPr>
  </w:style>
  <w:style w:type="table" w:styleId="a7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">
    <w:name w:val="Medium Grid 3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C0C0C0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styleId="3-1">
    <w:name w:val="Medium Grid 3 Accent 1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styleId="3-2">
    <w:name w:val="Medium Grid 3 Accent 2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EFD3D2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styleId="3-3">
    <w:name w:val="Medium Grid 3 Accent 3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styleId="3-4">
    <w:name w:val="Medium Grid 3 Accent 4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DFD8E8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styleId="3-5">
    <w:name w:val="Medium Grid 3 Accent 5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D2EAF1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styleId="3-6">
    <w:name w:val="Medium Grid 3 Accent 6"/>
    <w:basedOn w:val="a1"/>
    <w:uiPriority w:val="69"/>
    <w:qFormat/>
    <w:tblPr>
      <w:tblBorders>
        <w:top w:val="single" w:sz="8" w:space="0" w:color="CCE8CF"/>
        <w:left w:val="single" w:sz="8" w:space="0" w:color="CCE8CF"/>
        <w:bottom w:val="single" w:sz="8" w:space="0" w:color="CCE8CF"/>
        <w:right w:val="single" w:sz="8" w:space="0" w:color="CCE8CF"/>
        <w:insideH w:val="single" w:sz="6" w:space="0" w:color="CCE8CF"/>
        <w:insideV w:val="single" w:sz="6" w:space="0" w:color="CCE8C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CCE8CF"/>
      </w:rPr>
      <w:tblPr/>
      <w:tcPr>
        <w:tcBorders>
          <w:top w:val="single" w:sz="8" w:space="0" w:color="CCE8CF"/>
          <w:left w:val="single" w:sz="8" w:space="0" w:color="CCE8CF"/>
          <w:bottom w:val="single" w:sz="24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CCE8CF"/>
      </w:rPr>
      <w:tblPr/>
      <w:tcPr>
        <w:tcBorders>
          <w:top w:val="single" w:sz="24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CCE8CF"/>
      </w:rPr>
      <w:tblPr/>
      <w:tcPr>
        <w:tcBorders>
          <w:left w:val="single" w:sz="8" w:space="0" w:color="CCE8CF"/>
          <w:right w:val="single" w:sz="24" w:space="0" w:color="CCE8C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CCE8CF"/>
      </w:rPr>
      <w:tblPr/>
      <w:tcPr>
        <w:tcBorders>
          <w:top w:val="nil"/>
          <w:left w:val="single" w:sz="24" w:space="0" w:color="CCE8C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CCE8CF"/>
          <w:left w:val="single" w:sz="8" w:space="0" w:color="CCE8CF"/>
          <w:bottom w:val="single" w:sz="8" w:space="0" w:color="CCE8CF"/>
          <w:right w:val="single" w:sz="8" w:space="0" w:color="CCE8CF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character" w:styleId="a8">
    <w:name w:val="Emphasis"/>
    <w:basedOn w:val="a0"/>
    <w:qFormat/>
    <w:rPr>
      <w:i/>
    </w:rPr>
  </w:style>
  <w:style w:type="character" w:customStyle="1" w:styleId="font61">
    <w:name w:val="font61"/>
    <w:basedOn w:val="a0"/>
    <w:qFormat/>
    <w:rPr>
      <w:rFonts w:ascii="仿宋_GB2312" w:eastAsia="仿宋_GB2312" w:cs="仿宋_GB2312" w:hint="eastAsia"/>
      <w:i/>
      <w:iCs/>
      <w:color w:val="808080"/>
      <w:sz w:val="28"/>
      <w:szCs w:val="28"/>
      <w:u w:val="none"/>
    </w:rPr>
  </w:style>
  <w:style w:type="paragraph" w:customStyle="1" w:styleId="TableParagraph">
    <w:name w:val="Table Paragraph"/>
    <w:basedOn w:val="a"/>
    <w:uiPriority w:val="1"/>
    <w:qFormat/>
    <w:rPr>
      <w:rFonts w:ascii="仿宋_GB2312" w:eastAsia="仿宋_GB2312" w:hAnsi="仿宋_GB2312" w:cs="仿宋_GB2312"/>
      <w:lang w:val="zh-CN" w:bidi="zh-CN"/>
    </w:rPr>
  </w:style>
  <w:style w:type="character" w:customStyle="1" w:styleId="font41">
    <w:name w:val="font41"/>
    <w:basedOn w:val="a0"/>
    <w:qFormat/>
    <w:rPr>
      <w:rFonts w:ascii="仿宋_GB2312" w:eastAsia="仿宋_GB2312" w:cs="仿宋_GB2312"/>
      <w:color w:val="000000"/>
      <w:sz w:val="22"/>
      <w:szCs w:val="22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149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4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4</Pages>
  <Words>198</Words>
  <Characters>1131</Characters>
  <Application>Microsoft Office Word</Application>
  <DocSecurity>0</DocSecurity>
  <Lines>9</Lines>
  <Paragraphs>2</Paragraphs>
  <ScaleCrop>false</ScaleCrop>
  <Company/>
  <LinksUpToDate>false</LinksUpToDate>
  <CharactersWithSpaces>1327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潘俊辰。</dc:creator>
  <cp:lastModifiedBy>滟檬 谢</cp:lastModifiedBy>
  <cp:revision>25</cp:revision>
  <cp:lastPrinted>2025-05-07T03:16:00Z</cp:lastPrinted>
  <dcterms:created xsi:type="dcterms:W3CDTF">2025-06-03T20:34:00Z</dcterms:created>
  <dcterms:modified xsi:type="dcterms:W3CDTF">2025-06-04T23:48:00Z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EDB5F76011D24452A9260560996846D5_13</vt:lpwstr>
  </property>
  <property fmtid="{D5CDD505-2E9C-101B-9397-08002B2CF9AE}" pid="4" name="KSOTemplateDocerSaveRecord">
    <vt:lpwstr>eyJoZGlkIjoiMDJhYzgxZmFhMzU4NjAxNmM0NzFhZmE4NWEwNjI4NTkiLCJ1c2VySWQiOiI0Mjk4MzQ2NTgifQ==</vt:lpwstr>
  </property>
</Properties>
</file>